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209D" w:rsidRDefault="0095209D" w:rsidP="00A3686B">
      <w:pPr>
        <w:shd w:val="clear" w:color="auto" w:fill="FFFFFF"/>
        <w:spacing w:before="120"/>
        <w:ind w:firstLine="709"/>
        <w:jc w:val="center"/>
        <w:rPr>
          <w:sz w:val="24"/>
          <w:szCs w:val="24"/>
        </w:rPr>
      </w:pPr>
      <w:r>
        <w:rPr>
          <w:b/>
          <w:bCs/>
          <w:i/>
          <w:iCs/>
          <w:color w:val="000000"/>
          <w:sz w:val="24"/>
          <w:szCs w:val="24"/>
        </w:rPr>
        <w:t>Администрация</w:t>
      </w:r>
    </w:p>
    <w:p w:rsidR="0095209D" w:rsidRDefault="0095209D" w:rsidP="0095209D">
      <w:pPr>
        <w:shd w:val="clear" w:color="auto" w:fill="FFFFFF"/>
        <w:spacing w:after="120"/>
        <w:ind w:firstLine="709"/>
        <w:jc w:val="center"/>
        <w:rPr>
          <w:sz w:val="24"/>
          <w:szCs w:val="24"/>
        </w:rPr>
      </w:pPr>
      <w:r>
        <w:rPr>
          <w:color w:val="000000"/>
          <w:sz w:val="22"/>
          <w:szCs w:val="22"/>
        </w:rPr>
        <w:t>города Ростова-на-Дону</w:t>
      </w:r>
    </w:p>
    <w:p w:rsidR="0095209D" w:rsidRDefault="0095209D" w:rsidP="0095209D">
      <w:pPr>
        <w:pStyle w:val="a3"/>
        <w:ind w:firstLine="709"/>
        <w:jc w:val="center"/>
        <w:rPr>
          <w:spacing w:val="-20"/>
          <w:sz w:val="28"/>
          <w:szCs w:val="28"/>
        </w:rPr>
      </w:pPr>
      <w:r>
        <w:rPr>
          <w:spacing w:val="-20"/>
          <w:sz w:val="28"/>
          <w:szCs w:val="28"/>
        </w:rPr>
        <w:t>ДЕПАРТАМЕНТ  ИМУЩЕСТВЕННО-ЗЕМЕЛЬНЫХ  ОТНОШЕНИЙ</w:t>
      </w:r>
    </w:p>
    <w:p w:rsidR="0095209D" w:rsidRDefault="0095209D" w:rsidP="0095209D">
      <w:pPr>
        <w:pStyle w:val="a3"/>
        <w:ind w:firstLine="709"/>
        <w:jc w:val="center"/>
        <w:rPr>
          <w:sz w:val="32"/>
          <w:szCs w:val="32"/>
        </w:rPr>
      </w:pPr>
      <w:r>
        <w:rPr>
          <w:sz w:val="32"/>
          <w:szCs w:val="32"/>
        </w:rPr>
        <w:t>города Ростова-на-Дону</w:t>
      </w:r>
    </w:p>
    <w:p w:rsidR="0095209D" w:rsidRDefault="0095209D" w:rsidP="0095209D">
      <w:pPr>
        <w:pStyle w:val="a3"/>
        <w:spacing w:after="0"/>
        <w:jc w:val="center"/>
        <w:rPr>
          <w:sz w:val="40"/>
          <w:szCs w:val="40"/>
        </w:rPr>
      </w:pPr>
      <w:proofErr w:type="gramStart"/>
      <w:r w:rsidRPr="00C52E6F">
        <w:rPr>
          <w:sz w:val="40"/>
          <w:szCs w:val="40"/>
        </w:rPr>
        <w:t>Р</w:t>
      </w:r>
      <w:proofErr w:type="gramEnd"/>
      <w:r w:rsidRPr="00C52E6F">
        <w:rPr>
          <w:sz w:val="40"/>
          <w:szCs w:val="40"/>
        </w:rPr>
        <w:t xml:space="preserve">  А  С  П  О  Р  Я  Ж  Е  Н  И  Е</w:t>
      </w:r>
    </w:p>
    <w:p w:rsidR="00F474ED" w:rsidRPr="00C52E6F" w:rsidRDefault="00F474ED" w:rsidP="0095209D">
      <w:pPr>
        <w:pStyle w:val="a3"/>
        <w:spacing w:after="0"/>
        <w:jc w:val="center"/>
        <w:rPr>
          <w:sz w:val="40"/>
          <w:szCs w:val="40"/>
        </w:rPr>
      </w:pPr>
    </w:p>
    <w:p w:rsidR="0095209D" w:rsidRDefault="0095209D" w:rsidP="0095209D">
      <w:pPr>
        <w:pStyle w:val="a5"/>
        <w:tabs>
          <w:tab w:val="clear" w:pos="5670"/>
          <w:tab w:val="left" w:pos="9356"/>
        </w:tabs>
        <w:ind w:right="-1" w:firstLine="0"/>
        <w:rPr>
          <w:rFonts w:ascii="Times New Roman" w:hAnsi="Times New Roman" w:cs="Times New Roman"/>
        </w:rPr>
      </w:pPr>
      <w:r w:rsidRPr="0077703E">
        <w:rPr>
          <w:rFonts w:ascii="Times New Roman" w:hAnsi="Times New Roman" w:cs="Times New Roman"/>
        </w:rPr>
        <w:t>_______</w:t>
      </w:r>
      <w:r>
        <w:rPr>
          <w:rFonts w:ascii="Times New Roman" w:hAnsi="Times New Roman" w:cs="Times New Roman"/>
        </w:rPr>
        <w:t>________</w:t>
      </w:r>
      <w:r w:rsidRPr="0077703E">
        <w:rPr>
          <w:rFonts w:ascii="Times New Roman" w:hAnsi="Times New Roman" w:cs="Times New Roman"/>
        </w:rPr>
        <w:t xml:space="preserve">                </w:t>
      </w:r>
      <w:r>
        <w:rPr>
          <w:rFonts w:ascii="Times New Roman" w:hAnsi="Times New Roman" w:cs="Times New Roman"/>
        </w:rPr>
        <w:t xml:space="preserve">                                             </w:t>
      </w:r>
      <w:r w:rsidR="00EC59D3">
        <w:rPr>
          <w:rFonts w:ascii="Times New Roman" w:hAnsi="Times New Roman" w:cs="Times New Roman"/>
        </w:rPr>
        <w:t xml:space="preserve">            </w:t>
      </w:r>
      <w:r w:rsidRPr="0077703E">
        <w:rPr>
          <w:rFonts w:ascii="Times New Roman" w:hAnsi="Times New Roman" w:cs="Times New Roman"/>
        </w:rPr>
        <w:t>№________</w:t>
      </w:r>
      <w:r>
        <w:rPr>
          <w:rFonts w:ascii="Times New Roman" w:hAnsi="Times New Roman" w:cs="Times New Roman"/>
        </w:rPr>
        <w:t xml:space="preserve">_______                    </w:t>
      </w:r>
    </w:p>
    <w:p w:rsidR="00F474ED" w:rsidRPr="004567A3" w:rsidRDefault="00F474ED" w:rsidP="0095209D">
      <w:pPr>
        <w:rPr>
          <w:sz w:val="28"/>
          <w:szCs w:val="28"/>
        </w:rPr>
      </w:pPr>
    </w:p>
    <w:p w:rsidR="00202159" w:rsidRDefault="00E7076F" w:rsidP="00E7076F">
      <w:pPr>
        <w:pStyle w:val="a5"/>
        <w:tabs>
          <w:tab w:val="left" w:pos="4678"/>
        </w:tabs>
        <w:ind w:right="5669" w:firstLine="0"/>
      </w:pPr>
      <w:r w:rsidRPr="00863B3C">
        <w:rPr>
          <w:rFonts w:ascii="Times New Roman" w:hAnsi="Times New Roman" w:cs="Times New Roman"/>
        </w:rPr>
        <w:t xml:space="preserve">О внесении изменений </w:t>
      </w:r>
      <w:r>
        <w:rPr>
          <w:rFonts w:ascii="Times New Roman" w:hAnsi="Times New Roman" w:cs="Times New Roman"/>
        </w:rPr>
        <w:br/>
      </w:r>
      <w:r w:rsidRPr="00863B3C">
        <w:rPr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</w:rPr>
        <w:t xml:space="preserve"> </w:t>
      </w:r>
      <w:r w:rsidRPr="00863B3C">
        <w:rPr>
          <w:rFonts w:ascii="Times New Roman" w:hAnsi="Times New Roman" w:cs="Times New Roman"/>
        </w:rPr>
        <w:t xml:space="preserve">распоряжение </w:t>
      </w:r>
      <w:r>
        <w:rPr>
          <w:rFonts w:ascii="Times New Roman" w:hAnsi="Times New Roman" w:cs="Times New Roman"/>
        </w:rPr>
        <w:t xml:space="preserve">Департамента имущественно - земельных отношений города </w:t>
      </w:r>
      <w:r>
        <w:rPr>
          <w:rFonts w:ascii="Times New Roman" w:hAnsi="Times New Roman" w:cs="Times New Roman"/>
        </w:rPr>
        <w:br/>
        <w:t xml:space="preserve">Ростова-на-Дону </w:t>
      </w:r>
      <w:r w:rsidRPr="00DC6010">
        <w:rPr>
          <w:rFonts w:ascii="Times New Roman" w:hAnsi="Times New Roman" w:cs="Times New Roman"/>
        </w:rPr>
        <w:t xml:space="preserve">от </w:t>
      </w:r>
      <w:r w:rsidR="00A15C76">
        <w:rPr>
          <w:rFonts w:ascii="Times New Roman" w:hAnsi="Times New Roman" w:cs="Times New Roman"/>
        </w:rPr>
        <w:t>18</w:t>
      </w:r>
      <w:r>
        <w:rPr>
          <w:rFonts w:ascii="Times New Roman" w:hAnsi="Times New Roman" w:cs="Times New Roman"/>
        </w:rPr>
        <w:t>.0</w:t>
      </w:r>
      <w:r w:rsidR="00A15C76">
        <w:rPr>
          <w:rFonts w:ascii="Times New Roman" w:hAnsi="Times New Roman" w:cs="Times New Roman"/>
        </w:rPr>
        <w:t>6</w:t>
      </w:r>
      <w:r>
        <w:rPr>
          <w:rFonts w:ascii="Times New Roman" w:hAnsi="Times New Roman" w:cs="Times New Roman"/>
        </w:rPr>
        <w:t>.2021</w:t>
      </w:r>
      <w:r w:rsidRPr="00DC6010">
        <w:rPr>
          <w:rFonts w:ascii="Times New Roman" w:hAnsi="Times New Roman" w:cs="Times New Roman"/>
        </w:rPr>
        <w:t xml:space="preserve"> № </w:t>
      </w:r>
      <w:r w:rsidR="00A15C76">
        <w:rPr>
          <w:rFonts w:ascii="Times New Roman" w:hAnsi="Times New Roman" w:cs="Times New Roman"/>
        </w:rPr>
        <w:t>1108</w:t>
      </w:r>
      <w:r>
        <w:rPr>
          <w:rFonts w:ascii="Times New Roman" w:hAnsi="Times New Roman" w:cs="Times New Roman"/>
        </w:rPr>
        <w:t xml:space="preserve"> (ред. от </w:t>
      </w:r>
      <w:r w:rsidR="00A040C8">
        <w:rPr>
          <w:rFonts w:ascii="Times New Roman" w:hAnsi="Times New Roman" w:cs="Times New Roman"/>
        </w:rPr>
        <w:t>20.06</w:t>
      </w:r>
      <w:r w:rsidR="00E87451">
        <w:rPr>
          <w:rFonts w:ascii="Times New Roman" w:hAnsi="Times New Roman" w:cs="Times New Roman"/>
        </w:rPr>
        <w:t>.2024</w:t>
      </w:r>
      <w:r>
        <w:rPr>
          <w:rFonts w:ascii="Times New Roman" w:hAnsi="Times New Roman" w:cs="Times New Roman"/>
        </w:rPr>
        <w:t>)</w:t>
      </w:r>
      <w:r w:rsidR="00FD3D01">
        <w:rPr>
          <w:rFonts w:ascii="Times New Roman" w:hAnsi="Times New Roman" w:cs="Times New Roman"/>
        </w:rPr>
        <w:t xml:space="preserve"> </w:t>
      </w:r>
      <w:r w:rsidR="00E62CE7">
        <w:rPr>
          <w:rFonts w:ascii="Times New Roman" w:hAnsi="Times New Roman" w:cs="Times New Roman"/>
        </w:rPr>
        <w:br/>
      </w:r>
    </w:p>
    <w:p w:rsidR="00202159" w:rsidRDefault="00A040C8" w:rsidP="00F504D4">
      <w:pPr>
        <w:ind w:firstLine="709"/>
        <w:jc w:val="both"/>
        <w:rPr>
          <w:sz w:val="28"/>
          <w:szCs w:val="28"/>
        </w:rPr>
      </w:pPr>
      <w:r w:rsidRPr="00A040C8">
        <w:rPr>
          <w:sz w:val="28"/>
          <w:szCs w:val="28"/>
        </w:rPr>
        <w:t xml:space="preserve">В соответствии с Федеральным законом от 21.12.2001 № 178-ФЗ </w:t>
      </w:r>
      <w:r w:rsidRPr="00A040C8">
        <w:rPr>
          <w:sz w:val="28"/>
          <w:szCs w:val="28"/>
        </w:rPr>
        <w:br/>
        <w:t xml:space="preserve">«О приватизации государственного и муниципального имущества», статьей 12 Федерального закона от 29.07.1998 № 135-ФЗ «Об оценочной деятельности </w:t>
      </w:r>
      <w:r w:rsidRPr="00A040C8">
        <w:rPr>
          <w:sz w:val="28"/>
          <w:szCs w:val="28"/>
        </w:rPr>
        <w:br/>
        <w:t xml:space="preserve">в Российской Федерации», в связи с тем, что итоговая величина муниципального нежилого помещения, расположенного по адресу:  </w:t>
      </w:r>
      <w:proofErr w:type="gramStart"/>
      <w:r w:rsidRPr="00A040C8">
        <w:rPr>
          <w:bCs/>
          <w:sz w:val="28"/>
          <w:szCs w:val="28"/>
        </w:rPr>
        <w:t>Ростовская область, г. Ростов-на-Дону, ул. Московская, №  31, комната 1-3, 1а, 1б, 1в, 4, 6, 7, 7а</w:t>
      </w:r>
      <w:r w:rsidRPr="00A040C8">
        <w:rPr>
          <w:sz w:val="28"/>
          <w:szCs w:val="28"/>
        </w:rPr>
        <w:t xml:space="preserve">  </w:t>
      </w:r>
      <w:r w:rsidRPr="00A040C8">
        <w:rPr>
          <w:bCs/>
          <w:sz w:val="28"/>
          <w:szCs w:val="28"/>
        </w:rPr>
        <w:t>площадью 76,3 кв. м, подвал № 1, с кадастровым номером 61:44:0050619:294</w:t>
      </w:r>
      <w:r w:rsidRPr="00A040C8">
        <w:rPr>
          <w:sz w:val="28"/>
          <w:szCs w:val="28"/>
        </w:rPr>
        <w:t xml:space="preserve">, указанная в отчете об определении рыночной стоимости отчету от 29.01.2024 № 010-24-Р, выполненному ООО «Межрегиональный центр судебных экспертиз и оценки», согласованному городской комиссией </w:t>
      </w:r>
      <w:r>
        <w:rPr>
          <w:sz w:val="28"/>
          <w:szCs w:val="28"/>
        </w:rPr>
        <w:br/>
      </w:r>
      <w:r w:rsidRPr="00A040C8">
        <w:rPr>
          <w:sz w:val="28"/>
          <w:szCs w:val="28"/>
        </w:rPr>
        <w:t>по согласованию результатов оценки от 02.02.2024 (протокол  № 3), не</w:t>
      </w:r>
      <w:proofErr w:type="gramEnd"/>
      <w:r w:rsidRPr="00A040C8">
        <w:rPr>
          <w:sz w:val="28"/>
          <w:szCs w:val="28"/>
        </w:rPr>
        <w:t xml:space="preserve"> может быть </w:t>
      </w:r>
      <w:proofErr w:type="gramStart"/>
      <w:r w:rsidRPr="00A040C8">
        <w:rPr>
          <w:sz w:val="28"/>
          <w:szCs w:val="28"/>
        </w:rPr>
        <w:t>признана</w:t>
      </w:r>
      <w:proofErr w:type="gramEnd"/>
      <w:r w:rsidRPr="00A040C8">
        <w:rPr>
          <w:sz w:val="28"/>
          <w:szCs w:val="28"/>
        </w:rPr>
        <w:t xml:space="preserve"> рекомендуемой для целей определения начальной цены предмета аукциона, так как с даты его составления прошло более 6 месяцев</w:t>
      </w:r>
      <w:r w:rsidR="00202159">
        <w:rPr>
          <w:sz w:val="28"/>
          <w:szCs w:val="28"/>
        </w:rPr>
        <w:t xml:space="preserve">, принимая во внимание решение </w:t>
      </w:r>
      <w:r w:rsidR="00202159">
        <w:rPr>
          <w:rFonts w:eastAsiaTheme="minorHAnsi"/>
          <w:sz w:val="28"/>
          <w:szCs w:val="28"/>
          <w:lang w:eastAsia="en-US"/>
        </w:rPr>
        <w:t xml:space="preserve">комиссии по </w:t>
      </w:r>
      <w:r w:rsidR="00202159" w:rsidRPr="00430A90">
        <w:rPr>
          <w:sz w:val="28"/>
          <w:szCs w:val="28"/>
        </w:rPr>
        <w:t>приватизац</w:t>
      </w:r>
      <w:r w:rsidR="00202159">
        <w:rPr>
          <w:sz w:val="28"/>
          <w:szCs w:val="28"/>
        </w:rPr>
        <w:t xml:space="preserve">ии муниципального имущества от </w:t>
      </w:r>
      <w:r>
        <w:rPr>
          <w:sz w:val="28"/>
          <w:szCs w:val="28"/>
        </w:rPr>
        <w:t>20</w:t>
      </w:r>
      <w:r w:rsidR="00202159">
        <w:rPr>
          <w:sz w:val="28"/>
          <w:szCs w:val="28"/>
        </w:rPr>
        <w:t>.</w:t>
      </w:r>
      <w:r>
        <w:rPr>
          <w:sz w:val="28"/>
          <w:szCs w:val="28"/>
        </w:rPr>
        <w:t>09</w:t>
      </w:r>
      <w:r w:rsidR="00202159">
        <w:rPr>
          <w:sz w:val="28"/>
          <w:szCs w:val="28"/>
        </w:rPr>
        <w:t>.202</w:t>
      </w:r>
      <w:r w:rsidR="00F504D4">
        <w:rPr>
          <w:sz w:val="28"/>
          <w:szCs w:val="28"/>
        </w:rPr>
        <w:t>4</w:t>
      </w:r>
      <w:r w:rsidR="00202159">
        <w:rPr>
          <w:sz w:val="28"/>
          <w:szCs w:val="28"/>
        </w:rPr>
        <w:t xml:space="preserve"> (протокол № </w:t>
      </w:r>
      <w:r>
        <w:rPr>
          <w:sz w:val="28"/>
          <w:szCs w:val="28"/>
        </w:rPr>
        <w:t>9</w:t>
      </w:r>
      <w:r w:rsidR="00202159" w:rsidRPr="00430A90">
        <w:rPr>
          <w:sz w:val="28"/>
          <w:szCs w:val="28"/>
        </w:rPr>
        <w:t>)</w:t>
      </w:r>
      <w:r w:rsidR="00E7076F">
        <w:rPr>
          <w:sz w:val="28"/>
          <w:szCs w:val="28"/>
        </w:rPr>
        <w:t>:</w:t>
      </w:r>
    </w:p>
    <w:p w:rsidR="00202159" w:rsidRPr="00E7076F" w:rsidRDefault="00202159" w:rsidP="00202159">
      <w:pPr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>
        <w:rPr>
          <w:sz w:val="28"/>
          <w:szCs w:val="28"/>
        </w:rPr>
        <w:t>1.  В</w:t>
      </w:r>
      <w:r w:rsidRPr="00C10FD5">
        <w:rPr>
          <w:sz w:val="28"/>
          <w:szCs w:val="28"/>
        </w:rPr>
        <w:t>нес</w:t>
      </w:r>
      <w:r>
        <w:rPr>
          <w:sz w:val="28"/>
          <w:szCs w:val="28"/>
        </w:rPr>
        <w:t xml:space="preserve">ти следующие </w:t>
      </w:r>
      <w:r w:rsidRPr="00C10FD5">
        <w:rPr>
          <w:sz w:val="28"/>
          <w:szCs w:val="28"/>
        </w:rPr>
        <w:t xml:space="preserve"> </w:t>
      </w:r>
      <w:r w:rsidRPr="00761562">
        <w:rPr>
          <w:sz w:val="28"/>
          <w:szCs w:val="28"/>
        </w:rPr>
        <w:t xml:space="preserve">изменения в распоряжение Департамента </w:t>
      </w:r>
      <w:proofErr w:type="spellStart"/>
      <w:r w:rsidRPr="00761562">
        <w:rPr>
          <w:sz w:val="28"/>
          <w:szCs w:val="28"/>
        </w:rPr>
        <w:t>имущественно-земельных</w:t>
      </w:r>
      <w:proofErr w:type="spellEnd"/>
      <w:r w:rsidRPr="00761562">
        <w:rPr>
          <w:sz w:val="28"/>
          <w:szCs w:val="28"/>
        </w:rPr>
        <w:t xml:space="preserve"> отношений города Ростова-на-Дону от </w:t>
      </w:r>
      <w:r w:rsidR="00A15C76" w:rsidRPr="00A15C76">
        <w:rPr>
          <w:sz w:val="28"/>
          <w:szCs w:val="28"/>
        </w:rPr>
        <w:t xml:space="preserve">18.06.2021 </w:t>
      </w:r>
      <w:r w:rsidR="00A15C76">
        <w:rPr>
          <w:sz w:val="28"/>
          <w:szCs w:val="28"/>
        </w:rPr>
        <w:br/>
      </w:r>
      <w:r w:rsidR="00A15C76" w:rsidRPr="00A15C76">
        <w:rPr>
          <w:sz w:val="28"/>
          <w:szCs w:val="28"/>
        </w:rPr>
        <w:t>№ 1108</w:t>
      </w:r>
      <w:r w:rsidRPr="00761562">
        <w:rPr>
          <w:sz w:val="28"/>
          <w:szCs w:val="28"/>
        </w:rPr>
        <w:t xml:space="preserve">  «</w:t>
      </w:r>
      <w:r w:rsidR="00E7076F" w:rsidRPr="00490446">
        <w:rPr>
          <w:rFonts w:eastAsiaTheme="minorHAnsi"/>
          <w:bCs/>
          <w:sz w:val="28"/>
          <w:szCs w:val="28"/>
          <w:lang w:eastAsia="en-US"/>
        </w:rPr>
        <w:t xml:space="preserve">Об  условиях  приватизации муниципального нежилого помещения, расположенного по  адресу: </w:t>
      </w:r>
      <w:r w:rsidR="00A15C76" w:rsidRPr="00252CD4">
        <w:rPr>
          <w:bCs/>
          <w:sz w:val="28"/>
          <w:szCs w:val="28"/>
        </w:rPr>
        <w:t xml:space="preserve">Ростовская область, </w:t>
      </w:r>
      <w:proofErr w:type="gramStart"/>
      <w:r w:rsidR="00A15C76" w:rsidRPr="00252CD4">
        <w:rPr>
          <w:bCs/>
          <w:sz w:val="28"/>
          <w:szCs w:val="28"/>
        </w:rPr>
        <w:t>г</w:t>
      </w:r>
      <w:proofErr w:type="gramEnd"/>
      <w:r w:rsidR="00A15C76" w:rsidRPr="00252CD4">
        <w:rPr>
          <w:bCs/>
          <w:sz w:val="28"/>
          <w:szCs w:val="28"/>
        </w:rPr>
        <w:t xml:space="preserve">. Ростов-на-Дону,  </w:t>
      </w:r>
      <w:r w:rsidR="00A15C76">
        <w:rPr>
          <w:bCs/>
          <w:sz w:val="28"/>
          <w:szCs w:val="28"/>
        </w:rPr>
        <w:br/>
      </w:r>
      <w:r w:rsidR="00A15C76" w:rsidRPr="00252CD4">
        <w:rPr>
          <w:bCs/>
          <w:sz w:val="28"/>
          <w:szCs w:val="28"/>
        </w:rPr>
        <w:t>ул. Московская, №  31, комната 1-3, 1а, 1б, 1в,  4, 6, 7, 7а</w:t>
      </w:r>
      <w:r w:rsidRPr="00761562">
        <w:rPr>
          <w:sz w:val="28"/>
          <w:szCs w:val="28"/>
        </w:rPr>
        <w:t>»</w:t>
      </w:r>
      <w:r w:rsidR="00E7076F">
        <w:rPr>
          <w:sz w:val="28"/>
          <w:szCs w:val="28"/>
        </w:rPr>
        <w:t xml:space="preserve"> </w:t>
      </w:r>
      <w:r w:rsidR="00E7076F" w:rsidRPr="00E7076F">
        <w:rPr>
          <w:rFonts w:eastAsiaTheme="minorHAnsi"/>
          <w:bCs/>
          <w:sz w:val="28"/>
          <w:szCs w:val="28"/>
          <w:lang w:eastAsia="en-US"/>
        </w:rPr>
        <w:t xml:space="preserve">(ред. от </w:t>
      </w:r>
      <w:r w:rsidR="00A040C8">
        <w:rPr>
          <w:rFonts w:eastAsiaTheme="minorHAnsi"/>
          <w:bCs/>
          <w:sz w:val="28"/>
          <w:szCs w:val="28"/>
          <w:lang w:eastAsia="en-US"/>
        </w:rPr>
        <w:t>20.06</w:t>
      </w:r>
      <w:r w:rsidR="00E87451">
        <w:rPr>
          <w:rFonts w:eastAsiaTheme="minorHAnsi"/>
          <w:bCs/>
          <w:sz w:val="28"/>
          <w:szCs w:val="28"/>
          <w:lang w:eastAsia="en-US"/>
        </w:rPr>
        <w:t>.2024</w:t>
      </w:r>
      <w:r w:rsidR="00E7076F" w:rsidRPr="00E7076F">
        <w:rPr>
          <w:rFonts w:eastAsiaTheme="minorHAnsi"/>
          <w:bCs/>
          <w:sz w:val="28"/>
          <w:szCs w:val="28"/>
          <w:lang w:eastAsia="en-US"/>
        </w:rPr>
        <w:t>)</w:t>
      </w:r>
      <w:r w:rsidR="00955EE1">
        <w:rPr>
          <w:rFonts w:eastAsiaTheme="minorHAnsi"/>
          <w:bCs/>
          <w:sz w:val="28"/>
          <w:szCs w:val="28"/>
          <w:lang w:eastAsia="en-US"/>
        </w:rPr>
        <w:t>:</w:t>
      </w:r>
    </w:p>
    <w:p w:rsidR="00A040C8" w:rsidRDefault="00A040C8" w:rsidP="00A040C8">
      <w:pPr>
        <w:suppressAutoHyphens/>
        <w:ind w:right="141" w:firstLine="680"/>
        <w:jc w:val="both"/>
        <w:rPr>
          <w:sz w:val="28"/>
          <w:szCs w:val="28"/>
        </w:rPr>
      </w:pPr>
      <w:r>
        <w:rPr>
          <w:sz w:val="28"/>
          <w:szCs w:val="28"/>
        </w:rPr>
        <w:t>1.1.  Пункт 2 изложить в следующей редакции:</w:t>
      </w:r>
    </w:p>
    <w:p w:rsidR="00A040C8" w:rsidRDefault="00A040C8" w:rsidP="00A040C8">
      <w:pPr>
        <w:suppressAutoHyphens/>
        <w:ind w:right="-1" w:firstLine="6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«2.  Способ приватизации – аукцион».</w:t>
      </w:r>
    </w:p>
    <w:p w:rsidR="00A040C8" w:rsidRDefault="00A040C8" w:rsidP="00A040C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1.2. Пункт 3 изложить в следующей редакции:</w:t>
      </w:r>
    </w:p>
    <w:p w:rsidR="00A040C8" w:rsidRDefault="00A040C8" w:rsidP="00A040C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«3.  </w:t>
      </w:r>
      <w:proofErr w:type="gramStart"/>
      <w:r>
        <w:rPr>
          <w:sz w:val="28"/>
          <w:szCs w:val="28"/>
        </w:rPr>
        <w:t xml:space="preserve">Установить начальную цену объекта, равную рыночной стоимости </w:t>
      </w:r>
      <w:r>
        <w:rPr>
          <w:sz w:val="28"/>
          <w:szCs w:val="28"/>
        </w:rPr>
        <w:br/>
        <w:t xml:space="preserve">в размере </w:t>
      </w:r>
      <w:r>
        <w:rPr>
          <w:bCs/>
          <w:sz w:val="28"/>
          <w:szCs w:val="28"/>
        </w:rPr>
        <w:t xml:space="preserve">2 492 492 </w:t>
      </w:r>
      <w:r>
        <w:rPr>
          <w:sz w:val="28"/>
          <w:szCs w:val="28"/>
        </w:rPr>
        <w:t xml:space="preserve">(Два миллиона четыреста девяносто две тысячи четыреста девяносто два) рубля 00 копеек, (без учета НДС), согласно отчету </w:t>
      </w:r>
      <w:r w:rsidRPr="001F00C4">
        <w:rPr>
          <w:sz w:val="28"/>
          <w:szCs w:val="28"/>
        </w:rPr>
        <w:t xml:space="preserve">от </w:t>
      </w:r>
      <w:r>
        <w:rPr>
          <w:sz w:val="28"/>
          <w:szCs w:val="28"/>
        </w:rPr>
        <w:t>05</w:t>
      </w:r>
      <w:r w:rsidRPr="001F00C4">
        <w:rPr>
          <w:sz w:val="28"/>
          <w:szCs w:val="28"/>
        </w:rPr>
        <w:t>.0</w:t>
      </w:r>
      <w:r>
        <w:rPr>
          <w:sz w:val="28"/>
          <w:szCs w:val="28"/>
        </w:rPr>
        <w:t>9</w:t>
      </w:r>
      <w:r w:rsidRPr="001F00C4">
        <w:rPr>
          <w:sz w:val="28"/>
          <w:szCs w:val="28"/>
        </w:rPr>
        <w:t>.202</w:t>
      </w:r>
      <w:r>
        <w:rPr>
          <w:sz w:val="28"/>
          <w:szCs w:val="28"/>
        </w:rPr>
        <w:t xml:space="preserve">4 </w:t>
      </w:r>
      <w:r>
        <w:rPr>
          <w:sz w:val="28"/>
          <w:szCs w:val="28"/>
        </w:rPr>
        <w:br/>
      </w:r>
      <w:r w:rsidRPr="001F00C4">
        <w:rPr>
          <w:sz w:val="28"/>
          <w:szCs w:val="28"/>
        </w:rPr>
        <w:t>№</w:t>
      </w:r>
      <w:r>
        <w:rPr>
          <w:sz w:val="28"/>
          <w:szCs w:val="28"/>
        </w:rPr>
        <w:t xml:space="preserve"> 117</w:t>
      </w:r>
      <w:r w:rsidRPr="001F00C4">
        <w:rPr>
          <w:sz w:val="28"/>
          <w:szCs w:val="28"/>
        </w:rPr>
        <w:t>-2</w:t>
      </w:r>
      <w:r>
        <w:rPr>
          <w:sz w:val="28"/>
          <w:szCs w:val="28"/>
        </w:rPr>
        <w:t>4</w:t>
      </w:r>
      <w:r w:rsidRPr="001F00C4">
        <w:rPr>
          <w:sz w:val="28"/>
          <w:szCs w:val="28"/>
        </w:rPr>
        <w:t>-Р</w:t>
      </w:r>
      <w:r>
        <w:rPr>
          <w:sz w:val="28"/>
          <w:szCs w:val="28"/>
        </w:rPr>
        <w:t xml:space="preserve">, выполненному ООО «Межрегиональный центр судебных </w:t>
      </w:r>
      <w:r>
        <w:rPr>
          <w:sz w:val="28"/>
          <w:szCs w:val="28"/>
        </w:rPr>
        <w:lastRenderedPageBreak/>
        <w:t>экспертиз и оценки», согласованному городской комиссией по согласованию результатов оценки от 13.09.2024 (протокол  № 33)».</w:t>
      </w:r>
      <w:proofErr w:type="gramEnd"/>
    </w:p>
    <w:p w:rsidR="00E87451" w:rsidRDefault="00E87451" w:rsidP="00E87451">
      <w:pPr>
        <w:suppressAutoHyphens/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3C6DFB">
        <w:rPr>
          <w:sz w:val="28"/>
          <w:szCs w:val="28"/>
        </w:rPr>
        <w:t>.</w:t>
      </w:r>
      <w:r>
        <w:rPr>
          <w:sz w:val="28"/>
          <w:szCs w:val="28"/>
        </w:rPr>
        <w:t>  </w:t>
      </w:r>
      <w:proofErr w:type="gramStart"/>
      <w:r w:rsidRPr="003C6DFB">
        <w:rPr>
          <w:sz w:val="28"/>
          <w:szCs w:val="28"/>
        </w:rPr>
        <w:t>Контроль за</w:t>
      </w:r>
      <w:proofErr w:type="gramEnd"/>
      <w:r w:rsidRPr="003C6DFB">
        <w:rPr>
          <w:sz w:val="28"/>
          <w:szCs w:val="28"/>
        </w:rPr>
        <w:t xml:space="preserve"> выполнением  настоящего распоряжения </w:t>
      </w:r>
      <w:r>
        <w:rPr>
          <w:sz w:val="28"/>
          <w:szCs w:val="28"/>
        </w:rPr>
        <w:t xml:space="preserve">оставляю </w:t>
      </w:r>
      <w:r>
        <w:rPr>
          <w:sz w:val="28"/>
          <w:szCs w:val="28"/>
        </w:rPr>
        <w:br/>
        <w:t>за собой.</w:t>
      </w:r>
    </w:p>
    <w:p w:rsidR="00E87451" w:rsidRDefault="00E87451" w:rsidP="00E87451">
      <w:pPr>
        <w:suppressAutoHyphens/>
        <w:ind w:firstLine="680"/>
        <w:jc w:val="both"/>
        <w:rPr>
          <w:sz w:val="28"/>
          <w:szCs w:val="28"/>
        </w:rPr>
      </w:pPr>
    </w:p>
    <w:p w:rsidR="00E87451" w:rsidRDefault="00E87451" w:rsidP="00E87451">
      <w:pPr>
        <w:ind w:right="-1"/>
        <w:rPr>
          <w:sz w:val="28"/>
          <w:szCs w:val="28"/>
        </w:rPr>
      </w:pPr>
    </w:p>
    <w:p w:rsidR="00A040C8" w:rsidRDefault="00A040C8" w:rsidP="00E87451">
      <w:pPr>
        <w:ind w:right="-1"/>
        <w:rPr>
          <w:sz w:val="28"/>
          <w:szCs w:val="28"/>
        </w:rPr>
      </w:pPr>
    </w:p>
    <w:p w:rsidR="00E87451" w:rsidRDefault="00E87451" w:rsidP="00E87451">
      <w:pPr>
        <w:ind w:right="-1"/>
        <w:rPr>
          <w:sz w:val="28"/>
          <w:szCs w:val="28"/>
        </w:rPr>
      </w:pPr>
      <w:r>
        <w:rPr>
          <w:sz w:val="28"/>
          <w:szCs w:val="28"/>
        </w:rPr>
        <w:t xml:space="preserve">Директор Департамента     </w:t>
      </w:r>
    </w:p>
    <w:p w:rsidR="00E87451" w:rsidRDefault="00E87451" w:rsidP="00E87451">
      <w:pPr>
        <w:rPr>
          <w:sz w:val="28"/>
          <w:szCs w:val="28"/>
        </w:rPr>
      </w:pPr>
      <w:r>
        <w:rPr>
          <w:sz w:val="28"/>
          <w:szCs w:val="28"/>
        </w:rPr>
        <w:t xml:space="preserve">имущественно - земельных              </w:t>
      </w:r>
    </w:p>
    <w:p w:rsidR="00E87451" w:rsidRDefault="00E87451" w:rsidP="00E87451">
      <w:pPr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отношений города Ростова-на-Дону                                                И.В. </w:t>
      </w:r>
      <w:proofErr w:type="spellStart"/>
      <w:r>
        <w:rPr>
          <w:sz w:val="28"/>
          <w:szCs w:val="28"/>
        </w:rPr>
        <w:t>Смирягина</w:t>
      </w:r>
      <w:proofErr w:type="spellEnd"/>
    </w:p>
    <w:p w:rsidR="00E87451" w:rsidRDefault="00E87451" w:rsidP="00E87451">
      <w:pPr>
        <w:rPr>
          <w:color w:val="000000"/>
          <w:sz w:val="28"/>
          <w:szCs w:val="28"/>
        </w:rPr>
      </w:pPr>
    </w:p>
    <w:p w:rsidR="00E87451" w:rsidRDefault="00E87451" w:rsidP="00E87451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A040C8" w:rsidRDefault="00A040C8" w:rsidP="00E87451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A040C8" w:rsidRDefault="00A040C8" w:rsidP="00E87451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A040C8" w:rsidRDefault="00A040C8" w:rsidP="00E87451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A040C8" w:rsidRDefault="00A040C8" w:rsidP="00E87451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A040C8" w:rsidRDefault="00A040C8" w:rsidP="00E87451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A040C8" w:rsidRDefault="00A040C8" w:rsidP="00E87451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A040C8" w:rsidRDefault="00A040C8" w:rsidP="00E87451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A040C8" w:rsidRDefault="00A040C8" w:rsidP="00E87451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A040C8" w:rsidRDefault="00A040C8" w:rsidP="00E87451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A040C8" w:rsidRDefault="00A040C8" w:rsidP="00E87451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A040C8" w:rsidRDefault="00A040C8" w:rsidP="00E87451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A040C8" w:rsidRDefault="00A040C8" w:rsidP="00E87451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A040C8" w:rsidRDefault="00A040C8" w:rsidP="00E87451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A040C8" w:rsidRDefault="00A040C8" w:rsidP="00E87451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A040C8" w:rsidRDefault="00A040C8" w:rsidP="00E87451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A040C8" w:rsidRDefault="00A040C8" w:rsidP="00E87451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A040C8" w:rsidRDefault="00A040C8" w:rsidP="00E87451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A040C8" w:rsidRDefault="00A040C8" w:rsidP="00E87451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A040C8" w:rsidRDefault="00A040C8" w:rsidP="00E87451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A040C8" w:rsidRDefault="00A040C8" w:rsidP="00E87451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A040C8" w:rsidRDefault="00A040C8" w:rsidP="00E87451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A040C8" w:rsidRDefault="00A040C8" w:rsidP="00E87451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A040C8" w:rsidRDefault="00A040C8" w:rsidP="00E87451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A040C8" w:rsidRDefault="00A040C8" w:rsidP="00E87451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A040C8" w:rsidRDefault="00A040C8" w:rsidP="00E87451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A040C8" w:rsidRDefault="00A040C8" w:rsidP="00E87451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A040C8" w:rsidRDefault="00A040C8" w:rsidP="00E87451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A040C8" w:rsidRDefault="00A040C8" w:rsidP="00E87451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A040C8" w:rsidRDefault="00A040C8" w:rsidP="00E87451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A040C8" w:rsidRDefault="00A040C8" w:rsidP="00E87451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E87451" w:rsidRDefault="00E87451" w:rsidP="00E87451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  <w:r w:rsidRPr="00A77FA2">
        <w:rPr>
          <w:color w:val="000000"/>
          <w:sz w:val="22"/>
          <w:szCs w:val="22"/>
        </w:rPr>
        <w:t>Отдел организации торгов</w:t>
      </w:r>
    </w:p>
    <w:p w:rsidR="00E87451" w:rsidRPr="00A77FA2" w:rsidRDefault="00E87451" w:rsidP="00E87451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sectPr w:rsidR="00E87451" w:rsidRPr="00A77FA2" w:rsidSect="00F474ED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00"/>
  <w:displayHorizontalDrawingGridEvery w:val="2"/>
  <w:characterSpacingControl w:val="doNotCompress"/>
  <w:compat/>
  <w:rsids>
    <w:rsidRoot w:val="0095209D"/>
    <w:rsid w:val="00050781"/>
    <w:rsid w:val="000C4EB5"/>
    <w:rsid w:val="00104E4D"/>
    <w:rsid w:val="001B17AB"/>
    <w:rsid w:val="001F6792"/>
    <w:rsid w:val="00202159"/>
    <w:rsid w:val="00292B5E"/>
    <w:rsid w:val="003F1D91"/>
    <w:rsid w:val="0045489C"/>
    <w:rsid w:val="00496F0B"/>
    <w:rsid w:val="004B5642"/>
    <w:rsid w:val="00532368"/>
    <w:rsid w:val="00533D49"/>
    <w:rsid w:val="00671566"/>
    <w:rsid w:val="00693778"/>
    <w:rsid w:val="006E6257"/>
    <w:rsid w:val="006F6179"/>
    <w:rsid w:val="00775D8C"/>
    <w:rsid w:val="00936A52"/>
    <w:rsid w:val="0095209D"/>
    <w:rsid w:val="00955EE1"/>
    <w:rsid w:val="009C1302"/>
    <w:rsid w:val="009C161B"/>
    <w:rsid w:val="009C3FEF"/>
    <w:rsid w:val="00A040C8"/>
    <w:rsid w:val="00A05E0D"/>
    <w:rsid w:val="00A15C76"/>
    <w:rsid w:val="00A21839"/>
    <w:rsid w:val="00A3686B"/>
    <w:rsid w:val="00AB5952"/>
    <w:rsid w:val="00AF0FF3"/>
    <w:rsid w:val="00B62F95"/>
    <w:rsid w:val="00B63CF0"/>
    <w:rsid w:val="00B6748C"/>
    <w:rsid w:val="00BA5961"/>
    <w:rsid w:val="00BB7A8C"/>
    <w:rsid w:val="00C03A7D"/>
    <w:rsid w:val="00D927AA"/>
    <w:rsid w:val="00DC0ED1"/>
    <w:rsid w:val="00E62CE7"/>
    <w:rsid w:val="00E7076F"/>
    <w:rsid w:val="00E74EBA"/>
    <w:rsid w:val="00E81B4F"/>
    <w:rsid w:val="00E87451"/>
    <w:rsid w:val="00E932FD"/>
    <w:rsid w:val="00E977C7"/>
    <w:rsid w:val="00EC59D3"/>
    <w:rsid w:val="00ED6E7E"/>
    <w:rsid w:val="00F474ED"/>
    <w:rsid w:val="00F504D4"/>
    <w:rsid w:val="00FA6AC8"/>
    <w:rsid w:val="00FD3D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209D"/>
    <w:pPr>
      <w:spacing w:after="0"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95209D"/>
    <w:pPr>
      <w:spacing w:after="120"/>
    </w:pPr>
  </w:style>
  <w:style w:type="character" w:customStyle="1" w:styleId="a4">
    <w:name w:val="Основной текст Знак"/>
    <w:basedOn w:val="a0"/>
    <w:link w:val="a3"/>
    <w:rsid w:val="0095209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uiPriority w:val="99"/>
    <w:rsid w:val="0095209D"/>
    <w:pPr>
      <w:tabs>
        <w:tab w:val="left" w:pos="5670"/>
      </w:tabs>
      <w:ind w:right="3969" w:firstLine="567"/>
      <w:jc w:val="both"/>
    </w:pPr>
    <w:rPr>
      <w:rFonts w:ascii="Courier New" w:hAnsi="Courier New" w:cs="Courier New"/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rsid w:val="0095209D"/>
    <w:rPr>
      <w:rFonts w:ascii="Courier New" w:eastAsia="Times New Roman" w:hAnsi="Courier New" w:cs="Courier New"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466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391</Words>
  <Characters>2233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PetyaevaVV</dc:creator>
  <cp:lastModifiedBy>PETYAEVAVV</cp:lastModifiedBy>
  <cp:revision>2</cp:revision>
  <cp:lastPrinted>2024-02-13T13:47:00Z</cp:lastPrinted>
  <dcterms:created xsi:type="dcterms:W3CDTF">2024-09-23T07:21:00Z</dcterms:created>
  <dcterms:modified xsi:type="dcterms:W3CDTF">2024-09-23T07:21:00Z</dcterms:modified>
</cp:coreProperties>
</file>